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4" w:rsidRDefault="004369FE" w:rsidP="00131BD4">
      <w:bookmarkStart w:id="0" w:name="_GoBack"/>
      <w:bookmarkEnd w:id="0"/>
      <w:r w:rsidRPr="00B004F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6AFFC7" wp14:editId="6AE3753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1239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234" y="21342"/>
                <wp:lineTo x="21234" y="0"/>
                <wp:lineTo x="0" y="0"/>
              </wp:wrapPolygon>
            </wp:wrapTight>
            <wp:docPr id="2" name="Picture 2" descr="http://www.highworth-physio.co.uk/ACPA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ghworth-physio.co.uk/ACPAT_logo_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D314BC" wp14:editId="3CCF2FD6">
            <wp:simplePos x="0" y="0"/>
            <wp:positionH relativeFrom="margin">
              <wp:align>right</wp:align>
            </wp:positionH>
            <wp:positionV relativeFrom="page">
              <wp:posOffset>95251</wp:posOffset>
            </wp:positionV>
            <wp:extent cx="1790700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BD4" w:rsidRDefault="00131BD4" w:rsidP="00131BD4">
      <w:pPr>
        <w:jc w:val="right"/>
      </w:pPr>
    </w:p>
    <w:p w:rsidR="00131BD4" w:rsidRPr="00057C75" w:rsidRDefault="00131BD4" w:rsidP="00131BD4">
      <w:pPr>
        <w:jc w:val="right"/>
        <w:rPr>
          <w:color w:val="323E4F" w:themeColor="text2" w:themeShade="BF"/>
        </w:rPr>
      </w:pPr>
      <w:r w:rsidRPr="00057C75">
        <w:rPr>
          <w:color w:val="323E4F" w:themeColor="text2" w:themeShade="BF"/>
        </w:rPr>
        <w:t xml:space="preserve">Lisa Emerson </w:t>
      </w:r>
      <w:r w:rsidR="005369F9">
        <w:rPr>
          <w:color w:val="323E4F" w:themeColor="text2" w:themeShade="BF"/>
          <w:sz w:val="16"/>
          <w:szCs w:val="16"/>
        </w:rPr>
        <w:t>MCSP, HCPC, MSc</w:t>
      </w:r>
      <w:r w:rsidRPr="00057C75">
        <w:rPr>
          <w:color w:val="323E4F" w:themeColor="text2" w:themeShade="BF"/>
          <w:sz w:val="16"/>
          <w:szCs w:val="16"/>
        </w:rPr>
        <w:t>, ACPAT CAT A</w:t>
      </w:r>
      <w:r w:rsidRPr="00057C75">
        <w:rPr>
          <w:color w:val="323E4F" w:themeColor="text2" w:themeShade="BF"/>
        </w:rPr>
        <w:t xml:space="preserve"> </w:t>
      </w:r>
    </w:p>
    <w:p w:rsidR="00131BD4" w:rsidRPr="00057C75" w:rsidRDefault="004369FE" w:rsidP="00131BD4">
      <w:pPr>
        <w:tabs>
          <w:tab w:val="left" w:pos="4035"/>
        </w:tabs>
        <w:jc w:val="right"/>
        <w:rPr>
          <w:color w:val="323E4F" w:themeColor="text2" w:themeShade="BF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2032635</wp:posOffset>
            </wp:positionV>
            <wp:extent cx="1280160" cy="579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he_5736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1D8">
        <w:rPr>
          <w:color w:val="323E4F" w:themeColor="text2" w:themeShade="BF"/>
          <w:sz w:val="18"/>
          <w:szCs w:val="18"/>
        </w:rPr>
        <w:t xml:space="preserve">ACPAT Chartered Physiotherapist </w:t>
      </w:r>
    </w:p>
    <w:p w:rsidR="00131BD4" w:rsidRPr="00057C75" w:rsidRDefault="00131BD4" w:rsidP="00E92151">
      <w:pPr>
        <w:tabs>
          <w:tab w:val="left" w:pos="4035"/>
        </w:tabs>
        <w:jc w:val="right"/>
        <w:rPr>
          <w:color w:val="323E4F" w:themeColor="text2" w:themeShade="BF"/>
          <w:sz w:val="18"/>
          <w:szCs w:val="18"/>
        </w:rPr>
      </w:pPr>
      <w:r w:rsidRPr="00057C75">
        <w:rPr>
          <w:color w:val="323E4F" w:themeColor="text2" w:themeShade="BF"/>
          <w:sz w:val="18"/>
          <w:szCs w:val="18"/>
        </w:rPr>
        <w:t>07702585051</w:t>
      </w:r>
    </w:p>
    <w:p w:rsidR="00131BD4" w:rsidRPr="0001301F" w:rsidRDefault="00131BD4" w:rsidP="00E92151">
      <w:pPr>
        <w:tabs>
          <w:tab w:val="left" w:pos="4035"/>
        </w:tabs>
        <w:jc w:val="center"/>
        <w:rPr>
          <w:color w:val="323E4F" w:themeColor="text2" w:themeShade="BF"/>
          <w:sz w:val="18"/>
          <w:szCs w:val="18"/>
        </w:rPr>
      </w:pPr>
      <w:r>
        <w:rPr>
          <w:color w:val="323E4F" w:themeColor="text2" w:themeShade="BF"/>
          <w:sz w:val="20"/>
          <w:szCs w:val="20"/>
        </w:rPr>
        <w:t>Equine Treatment</w:t>
      </w:r>
      <w:r w:rsidRPr="00057C75">
        <w:rPr>
          <w:color w:val="323E4F" w:themeColor="text2" w:themeShade="BF"/>
          <w:sz w:val="20"/>
          <w:szCs w:val="20"/>
        </w:rPr>
        <w:t xml:space="preserve"> Consent Form</w:t>
      </w:r>
    </w:p>
    <w:tbl>
      <w:tblPr>
        <w:tblStyle w:val="TableGrid"/>
        <w:tblpPr w:leftFromText="180" w:rightFromText="180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4208"/>
        <w:gridCol w:w="4208"/>
      </w:tblGrid>
      <w:tr w:rsidR="00131BD4" w:rsidRPr="00057C75" w:rsidTr="00E92151">
        <w:trPr>
          <w:trHeight w:val="396"/>
        </w:trPr>
        <w:tc>
          <w:tcPr>
            <w:tcW w:w="4208" w:type="dxa"/>
          </w:tcPr>
          <w:p w:rsidR="00131BD4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Name: </w:t>
            </w:r>
          </w:p>
          <w:p w:rsidR="00E92151" w:rsidRPr="00057C75" w:rsidRDefault="00E92151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Horse Name:</w:t>
            </w:r>
          </w:p>
        </w:tc>
      </w:tr>
      <w:tr w:rsidR="00131BD4" w:rsidRPr="00057C75" w:rsidTr="00E92151">
        <w:trPr>
          <w:trHeight w:val="750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Address: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Yard Address: </w:t>
            </w:r>
          </w:p>
        </w:tc>
      </w:tr>
      <w:tr w:rsidR="00131BD4" w:rsidRPr="00057C75" w:rsidTr="00E92151">
        <w:trPr>
          <w:trHeight w:val="409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Telephone:</w:t>
            </w: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Age: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E92151">
        <w:trPr>
          <w:trHeight w:val="396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Email:</w:t>
            </w: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Sex: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E92151">
        <w:trPr>
          <w:trHeight w:val="396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Vet:</w:t>
            </w: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Colour: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E92151">
        <w:trPr>
          <w:trHeight w:val="396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Insurance: </w:t>
            </w: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Breed: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E92151">
        <w:trPr>
          <w:trHeight w:val="203"/>
        </w:trPr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Owned for : </w:t>
            </w:r>
          </w:p>
        </w:tc>
        <w:tc>
          <w:tcPr>
            <w:tcW w:w="42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Level of Work: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</w:tbl>
    <w:p w:rsidR="005369F9" w:rsidRDefault="005369F9" w:rsidP="005369F9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</w:p>
    <w:p w:rsidR="005369F9" w:rsidRPr="00057C75" w:rsidRDefault="005369F9" w:rsidP="005369F9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What to expect from the physiotherapist:</w:t>
      </w:r>
    </w:p>
    <w:p w:rsidR="005369F9" w:rsidRPr="00057C75" w:rsidRDefault="005369F9" w:rsidP="005369F9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Full explanation of how p</w:t>
      </w:r>
      <w:r>
        <w:rPr>
          <w:color w:val="323E4F" w:themeColor="text2" w:themeShade="BF"/>
          <w:sz w:val="20"/>
          <w:szCs w:val="20"/>
        </w:rPr>
        <w:t xml:space="preserve">hysiotherapy can help your animal </w:t>
      </w:r>
      <w:r w:rsidRPr="00057C75">
        <w:rPr>
          <w:color w:val="323E4F" w:themeColor="text2" w:themeShade="BF"/>
          <w:sz w:val="20"/>
          <w:szCs w:val="20"/>
        </w:rPr>
        <w:t xml:space="preserve"> including any adverse effects </w:t>
      </w:r>
    </w:p>
    <w:p w:rsidR="005369F9" w:rsidRPr="00057C75" w:rsidRDefault="005369F9" w:rsidP="005369F9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Fully assess your animal prior to treatment and explain this to you </w:t>
      </w:r>
    </w:p>
    <w:p w:rsidR="005369F9" w:rsidRPr="00057C75" w:rsidRDefault="005369F9" w:rsidP="005369F9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Explain any treatment modalities used during treatment session </w:t>
      </w:r>
    </w:p>
    <w:p w:rsidR="005369F9" w:rsidRPr="00057C75" w:rsidRDefault="005369F9" w:rsidP="005369F9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Gain consent from your Vet and provide summary of treatment to your vet on discharge </w:t>
      </w:r>
      <w:r>
        <w:rPr>
          <w:color w:val="323E4F" w:themeColor="text2" w:themeShade="BF"/>
          <w:sz w:val="20"/>
          <w:szCs w:val="20"/>
        </w:rPr>
        <w:t xml:space="preserve">if requested </w:t>
      </w:r>
    </w:p>
    <w:p w:rsidR="005369F9" w:rsidRPr="00057C75" w:rsidRDefault="005369F9" w:rsidP="005369F9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Refer you back to the vet for further investigations/advice where appropriate </w:t>
      </w:r>
    </w:p>
    <w:p w:rsidR="005369F9" w:rsidRPr="00057C75" w:rsidRDefault="005369F9" w:rsidP="005369F9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What we expect from you:</w:t>
      </w:r>
    </w:p>
    <w:p w:rsidR="005369F9" w:rsidRPr="00057C75" w:rsidRDefault="005369F9" w:rsidP="005369F9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To Inform the physiotherapist immediately if you are unhappy with</w:t>
      </w:r>
      <w:r>
        <w:rPr>
          <w:color w:val="323E4F" w:themeColor="text2" w:themeShade="BF"/>
          <w:sz w:val="20"/>
          <w:szCs w:val="20"/>
        </w:rPr>
        <w:t xml:space="preserve"> any treatment you or your animal</w:t>
      </w:r>
      <w:r w:rsidRPr="00057C75">
        <w:rPr>
          <w:color w:val="323E4F" w:themeColor="text2" w:themeShade="BF"/>
          <w:sz w:val="20"/>
          <w:szCs w:val="20"/>
        </w:rPr>
        <w:t xml:space="preserve"> has received </w:t>
      </w:r>
    </w:p>
    <w:p w:rsidR="005369F9" w:rsidRDefault="005369F9" w:rsidP="005369F9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Notify us of</w:t>
      </w:r>
      <w:r w:rsidRPr="00057C75">
        <w:rPr>
          <w:color w:val="323E4F" w:themeColor="text2" w:themeShade="BF"/>
          <w:sz w:val="20"/>
          <w:szCs w:val="20"/>
        </w:rPr>
        <w:t xml:space="preserve"> any </w:t>
      </w:r>
      <w:r w:rsidRPr="00E72685">
        <w:rPr>
          <w:b/>
          <w:color w:val="323E4F" w:themeColor="text2" w:themeShade="BF"/>
          <w:sz w:val="20"/>
          <w:szCs w:val="20"/>
        </w:rPr>
        <w:t>change to your animals condition</w:t>
      </w:r>
      <w:r w:rsidRPr="00057C75">
        <w:rPr>
          <w:color w:val="323E4F" w:themeColor="text2" w:themeShade="BF"/>
          <w:sz w:val="20"/>
          <w:szCs w:val="20"/>
        </w:rPr>
        <w:t xml:space="preserve"> or </w:t>
      </w:r>
      <w:r w:rsidRPr="00E72685">
        <w:rPr>
          <w:b/>
          <w:color w:val="323E4F" w:themeColor="text2" w:themeShade="BF"/>
          <w:sz w:val="20"/>
          <w:szCs w:val="20"/>
        </w:rPr>
        <w:t>medical history</w:t>
      </w:r>
      <w:r w:rsidRPr="00057C75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as soon as possible </w:t>
      </w:r>
    </w:p>
    <w:p w:rsidR="005369F9" w:rsidRDefault="005369F9" w:rsidP="005369F9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Provide us with a safe environment to work including competent handlers - we cannot accept any liability for loss or injury occurred during a session</w:t>
      </w:r>
    </w:p>
    <w:p w:rsidR="005369F9" w:rsidRDefault="005369F9" w:rsidP="005369F9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Adhere to our </w:t>
      </w:r>
      <w:r w:rsidRPr="00E72685">
        <w:rPr>
          <w:b/>
          <w:color w:val="323E4F" w:themeColor="text2" w:themeShade="BF"/>
          <w:sz w:val="20"/>
          <w:szCs w:val="20"/>
        </w:rPr>
        <w:t>terms of business</w:t>
      </w:r>
      <w:r>
        <w:rPr>
          <w:color w:val="323E4F" w:themeColor="text2" w:themeShade="BF"/>
          <w:sz w:val="20"/>
          <w:szCs w:val="20"/>
        </w:rPr>
        <w:t xml:space="preserve">  - </w:t>
      </w:r>
    </w:p>
    <w:p w:rsidR="005369F9" w:rsidRDefault="005369F9" w:rsidP="005369F9">
      <w:pPr>
        <w:pStyle w:val="ListParagraph"/>
        <w:numPr>
          <w:ilvl w:val="1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Please provide us with </w:t>
      </w:r>
      <w:r w:rsidRPr="00E72685">
        <w:rPr>
          <w:b/>
          <w:color w:val="323E4F" w:themeColor="text2" w:themeShade="BF"/>
          <w:sz w:val="20"/>
          <w:szCs w:val="20"/>
        </w:rPr>
        <w:t>48 hours’</w:t>
      </w:r>
      <w:r>
        <w:rPr>
          <w:color w:val="323E4F" w:themeColor="text2" w:themeShade="BF"/>
          <w:sz w:val="20"/>
          <w:szCs w:val="20"/>
        </w:rPr>
        <w:t xml:space="preserve"> notice of any changes to appointments or a charge will be incurred </w:t>
      </w:r>
    </w:p>
    <w:p w:rsidR="005369F9" w:rsidRDefault="005369F9" w:rsidP="005369F9">
      <w:pPr>
        <w:pStyle w:val="ListParagraph"/>
        <w:numPr>
          <w:ilvl w:val="1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E72685">
        <w:rPr>
          <w:b/>
          <w:color w:val="323E4F" w:themeColor="text2" w:themeShade="BF"/>
          <w:sz w:val="20"/>
          <w:szCs w:val="20"/>
        </w:rPr>
        <w:t>Payment</w:t>
      </w:r>
      <w:r>
        <w:rPr>
          <w:color w:val="323E4F" w:themeColor="text2" w:themeShade="BF"/>
          <w:sz w:val="20"/>
          <w:szCs w:val="20"/>
        </w:rPr>
        <w:t xml:space="preserve"> is required either at the time of appointment or within seven days via the method agreed </w:t>
      </w:r>
    </w:p>
    <w:p w:rsidR="005369F9" w:rsidRDefault="005369F9" w:rsidP="005369F9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You are entitled to refuse treatment at any time </w:t>
      </w:r>
    </w:p>
    <w:p w:rsidR="005369F9" w:rsidRPr="00E72685" w:rsidRDefault="005369F9" w:rsidP="005369F9">
      <w:pPr>
        <w:tabs>
          <w:tab w:val="left" w:pos="4035"/>
        </w:tabs>
        <w:ind w:left="360"/>
        <w:rPr>
          <w:b/>
          <w:color w:val="323E4F" w:themeColor="text2" w:themeShade="BF"/>
          <w:sz w:val="20"/>
          <w:szCs w:val="20"/>
        </w:rPr>
      </w:pPr>
      <w:r w:rsidRPr="00E72685">
        <w:rPr>
          <w:b/>
          <w:color w:val="323E4F" w:themeColor="text2" w:themeShade="BF"/>
          <w:sz w:val="20"/>
          <w:szCs w:val="20"/>
        </w:rPr>
        <w:t>I have read and understood the privacy policy</w:t>
      </w:r>
      <w:r>
        <w:rPr>
          <w:b/>
          <w:color w:val="323E4F" w:themeColor="text2" w:themeShade="BF"/>
          <w:sz w:val="20"/>
          <w:szCs w:val="20"/>
        </w:rPr>
        <w:t xml:space="preserve"> and consent for my personal data to be used as part of the services provided by </w:t>
      </w:r>
      <w:proofErr w:type="spellStart"/>
      <w:r>
        <w:rPr>
          <w:b/>
          <w:color w:val="323E4F" w:themeColor="text2" w:themeShade="BF"/>
          <w:sz w:val="20"/>
          <w:szCs w:val="20"/>
        </w:rPr>
        <w:t>EquiFit</w:t>
      </w:r>
      <w:proofErr w:type="spellEnd"/>
      <w:r>
        <w:rPr>
          <w:b/>
          <w:color w:val="323E4F" w:themeColor="text2" w:themeShade="BF"/>
          <w:sz w:val="20"/>
          <w:szCs w:val="20"/>
        </w:rPr>
        <w:t xml:space="preserve"> Physio and the </w:t>
      </w:r>
      <w:proofErr w:type="spellStart"/>
      <w:r>
        <w:rPr>
          <w:b/>
          <w:color w:val="323E4F" w:themeColor="text2" w:themeShade="BF"/>
          <w:sz w:val="20"/>
          <w:szCs w:val="20"/>
        </w:rPr>
        <w:t>CanineFit</w:t>
      </w:r>
      <w:proofErr w:type="spellEnd"/>
      <w:r>
        <w:rPr>
          <w:b/>
          <w:color w:val="323E4F" w:themeColor="text2" w:themeShade="BF"/>
          <w:sz w:val="20"/>
          <w:szCs w:val="20"/>
        </w:rPr>
        <w:t xml:space="preserve"> Clinic</w:t>
      </w:r>
      <w:r w:rsidRPr="00E72685">
        <w:rPr>
          <w:b/>
          <w:color w:val="323E4F" w:themeColor="text2" w:themeShade="BF"/>
          <w:sz w:val="20"/>
          <w:szCs w:val="20"/>
        </w:rPr>
        <w:t xml:space="preserve"> - YES </w:t>
      </w:r>
      <w:r w:rsidRPr="00E72685">
        <w:rPr>
          <w:b/>
          <w:noProof/>
          <w:lang w:eastAsia="en-GB"/>
        </w:rPr>
        <w:drawing>
          <wp:inline distT="0" distB="0" distL="0" distR="0" wp14:anchorId="23F14063" wp14:editId="793FE89C">
            <wp:extent cx="109042" cy="1047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0" cy="10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685">
        <w:rPr>
          <w:b/>
          <w:color w:val="323E4F" w:themeColor="text2" w:themeShade="BF"/>
          <w:sz w:val="20"/>
          <w:szCs w:val="20"/>
        </w:rPr>
        <w:t xml:space="preserve">  NO </w:t>
      </w:r>
      <w:r w:rsidRPr="00E72685">
        <w:rPr>
          <w:b/>
          <w:noProof/>
          <w:lang w:eastAsia="en-GB"/>
        </w:rPr>
        <w:drawing>
          <wp:inline distT="0" distB="0" distL="0" distR="0" wp14:anchorId="23CB8FED" wp14:editId="535D3643">
            <wp:extent cx="128868" cy="1238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" cy="1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9F9" w:rsidRDefault="005369F9" w:rsidP="005369F9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I the owner/Keeper of the animal give my consent to physiotherapy assessment and appropriate treatment </w:t>
      </w:r>
    </w:p>
    <w:p w:rsidR="00E92151" w:rsidRDefault="00E92151" w:rsidP="00131BD4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</w:p>
    <w:p w:rsidR="00010C6E" w:rsidRPr="00131BD4" w:rsidRDefault="00131BD4" w:rsidP="00131BD4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Signed __________________________________</w:t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  <w:t>Date ______________</w:t>
      </w:r>
    </w:p>
    <w:sectPr w:rsidR="00010C6E" w:rsidRPr="0013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559"/>
    <w:multiLevelType w:val="hybridMultilevel"/>
    <w:tmpl w:val="6EDC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6B32"/>
    <w:multiLevelType w:val="hybridMultilevel"/>
    <w:tmpl w:val="64BA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D4"/>
    <w:rsid w:val="0001301F"/>
    <w:rsid w:val="00131BD4"/>
    <w:rsid w:val="00135557"/>
    <w:rsid w:val="00243EBD"/>
    <w:rsid w:val="004369FE"/>
    <w:rsid w:val="004A276B"/>
    <w:rsid w:val="005228EA"/>
    <w:rsid w:val="005369F9"/>
    <w:rsid w:val="007D7005"/>
    <w:rsid w:val="008061D8"/>
    <w:rsid w:val="00E92151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294D-1C58-4FDD-9975-A1BA184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Emerson</dc:creator>
  <cp:keywords/>
  <dc:description/>
  <cp:lastModifiedBy>Admin</cp:lastModifiedBy>
  <cp:revision>2</cp:revision>
  <cp:lastPrinted>2017-02-22T22:02:00Z</cp:lastPrinted>
  <dcterms:created xsi:type="dcterms:W3CDTF">2018-11-02T14:39:00Z</dcterms:created>
  <dcterms:modified xsi:type="dcterms:W3CDTF">2018-11-02T14:39:00Z</dcterms:modified>
</cp:coreProperties>
</file>